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0" w:rsidRDefault="00360EBC" w:rsidP="00360E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ZADANIA DO WYKONANIA – GRUPA IV ( 06.04.2020 PONIEDZIAŁEK)</w:t>
      </w:r>
    </w:p>
    <w:p w:rsidR="00360EBC" w:rsidRPr="00360EBC" w:rsidRDefault="00360EBC" w:rsidP="00360EBC">
      <w:pPr>
        <w:jc w:val="center"/>
        <w:rPr>
          <w:b/>
          <w:sz w:val="32"/>
          <w:szCs w:val="32"/>
        </w:rPr>
      </w:pPr>
      <w:r w:rsidRPr="00360EBC">
        <w:rPr>
          <w:rFonts w:ascii="Arial" w:hAnsi="Arial" w:cs="Arial"/>
          <w:b/>
          <w:sz w:val="25"/>
          <w:szCs w:val="25"/>
        </w:rPr>
        <w:t>Przygotowania do świąt</w:t>
      </w:r>
    </w:p>
    <w:p w:rsidR="00360EBC" w:rsidRDefault="00360EBC" w:rsidP="00360EBC">
      <w:pPr>
        <w:rPr>
          <w:sz w:val="18"/>
          <w:szCs w:val="18"/>
        </w:rPr>
      </w:pPr>
      <w:r w:rsidRPr="00360EBC">
        <w:rPr>
          <w:b/>
          <w:sz w:val="18"/>
          <w:szCs w:val="18"/>
        </w:rPr>
        <w:t>I.</w:t>
      </w:r>
      <w:r>
        <w:rPr>
          <w:sz w:val="18"/>
          <w:szCs w:val="18"/>
        </w:rPr>
        <w:t xml:space="preserve"> </w:t>
      </w:r>
      <w:r w:rsidRPr="00360EBC">
        <w:rPr>
          <w:b/>
          <w:sz w:val="18"/>
          <w:szCs w:val="18"/>
        </w:rPr>
        <w:t>Rozwiązywanie zagadek związanych z Wielkanocą.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360EBC">
        <w:rPr>
          <w:b/>
          <w:sz w:val="18"/>
          <w:szCs w:val="18"/>
        </w:rPr>
        <w:t>1. Karta pracy, cz. 3, s. 60.</w:t>
      </w:r>
      <w:r w:rsidRPr="00360EBC">
        <w:rPr>
          <w:sz w:val="18"/>
          <w:szCs w:val="18"/>
        </w:rPr>
        <w:t xml:space="preserve"> Rozwiązywanie zagadek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</w:t>
      </w:r>
      <w:r w:rsidRPr="00360EBC">
        <w:rPr>
          <w:b/>
          <w:sz w:val="18"/>
          <w:szCs w:val="18"/>
        </w:rPr>
        <w:t>2. Wypowiedzi dzieci na temat Wielkanocy</w:t>
      </w:r>
      <w:r w:rsidRPr="00360EBC">
        <w:rPr>
          <w:sz w:val="18"/>
          <w:szCs w:val="18"/>
        </w:rPr>
        <w:t xml:space="preserve">; dzielenie się spostrzeżeniami. 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360EBC">
        <w:rPr>
          <w:b/>
          <w:sz w:val="18"/>
          <w:szCs w:val="18"/>
        </w:rPr>
        <w:t>3. Ćwiczenia analizy i syntezy wzrokowej</w:t>
      </w:r>
      <w:r w:rsidRPr="00360EBC">
        <w:rPr>
          <w:sz w:val="18"/>
          <w:szCs w:val="18"/>
        </w:rPr>
        <w:t xml:space="preserve"> – Co przedstawiają obrazki? Składanie przez dzieci obrazków urządzeń elektrycznych pociętych na części. Rozpoznawanie ich i nazywanie. Zwrócenie uwagi na urządzenia elektryczne, które</w:t>
      </w:r>
      <w:r>
        <w:rPr>
          <w:sz w:val="18"/>
          <w:szCs w:val="18"/>
        </w:rPr>
        <w:t xml:space="preserve"> </w:t>
      </w:r>
      <w:r w:rsidRPr="00360EBC">
        <w:rPr>
          <w:sz w:val="18"/>
          <w:szCs w:val="18"/>
        </w:rPr>
        <w:t xml:space="preserve">przydadzą się w przed-świątecznych przygotowaniach. Podawanie propozycji takich urządzeń przez dzieci; podział ich nazw na sylaby (np. odkurzacz, żelazko, mikser, pralka); wyjaśnienie, do czego mogą się przydać. Zachęcanie do pomocy </w:t>
      </w:r>
      <w:r>
        <w:rPr>
          <w:sz w:val="18"/>
          <w:szCs w:val="18"/>
        </w:rPr>
        <w:t xml:space="preserve">                              </w:t>
      </w:r>
      <w:r w:rsidRPr="00360EBC">
        <w:rPr>
          <w:sz w:val="18"/>
          <w:szCs w:val="18"/>
        </w:rPr>
        <w:t xml:space="preserve">w przedświątecznych przygotowaniach.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360EBC">
        <w:rPr>
          <w:b/>
          <w:sz w:val="18"/>
          <w:szCs w:val="18"/>
        </w:rPr>
        <w:t>4.</w:t>
      </w:r>
      <w:r w:rsidRPr="00360EBC">
        <w:rPr>
          <w:sz w:val="18"/>
          <w:szCs w:val="18"/>
        </w:rPr>
        <w:t xml:space="preserve"> </w:t>
      </w:r>
      <w:r w:rsidRPr="00360EBC">
        <w:rPr>
          <w:b/>
          <w:sz w:val="18"/>
          <w:szCs w:val="18"/>
        </w:rPr>
        <w:t>Słuchanie ciekawostek na temat różnych zwyczajów, obrzędów związanych z Wielkanocą.</w:t>
      </w:r>
      <w:r w:rsidRPr="00360EBC">
        <w:rPr>
          <w:sz w:val="18"/>
          <w:szCs w:val="18"/>
        </w:rPr>
        <w:t xml:space="preserve"> WIELKANOC nazywana jest Świętami Zmartwychwstania Pańskiego. Chrześcijanie obchodzą ją na pamiątkę zmartwychwstania</w:t>
      </w:r>
      <w:r>
        <w:rPr>
          <w:sz w:val="18"/>
          <w:szCs w:val="18"/>
        </w:rPr>
        <w:t xml:space="preserve"> Chrystusa, który pokonał śmierć i powrócił do żyjących.</w:t>
      </w:r>
      <w:r w:rsidRPr="00360EBC">
        <w:rPr>
          <w:sz w:val="18"/>
          <w:szCs w:val="18"/>
        </w:rPr>
        <w:t xml:space="preserve"> </w:t>
      </w:r>
      <w:r>
        <w:rPr>
          <w:sz w:val="18"/>
          <w:szCs w:val="18"/>
        </w:rPr>
        <w:t>Wierzą, że ofiarował on swoje życie, żeby odkupić ludzkie winy.                                                               Typowym zwierzęciem ofiarnym przez wiele tysięcy lat był BARANEK. Po zmartwychwstaniu Chrystusa to miłe zwierzę zostało symbolem Jego ofiary.                                                                                                                                                                                          W czasach, kiedy nie wiedziano jeszcze, że żywność można zamrażać, co roku na wiosnę biedniejszym ludziom brakowało jedzenia. Plonów jeszcze nie było, a zapasów, które zgromadzono jesienią, często wiosną już brakowało. Całe szczęście, że KURY niosły jajka! Pozwalało to jakoś przetrwać nieprzyjemny okres. Z czasem zaczęto jaja święcić, traktować jako symbol rodzącego się życia. Już od początku Wielkiego Postu gospodynie malowały i wyklejały pisanki oraz kraszanki – niezbędny element świąt Wielkanocy. JAJKA zdobiono, spożywano. Miały one wielkie znaczenie – jajko</w:t>
      </w:r>
      <w:r w:rsidR="00A34918">
        <w:rPr>
          <w:sz w:val="18"/>
          <w:szCs w:val="18"/>
        </w:rPr>
        <w:t xml:space="preserve"> </w:t>
      </w:r>
      <w:r>
        <w:rPr>
          <w:sz w:val="18"/>
          <w:szCs w:val="18"/>
        </w:rPr>
        <w:t>z wielkanocnego stołu pastuch wynosił na pole, kiedy po raz pierwszy wypędzał bydło po zimie. Skorupki ze świątecznych jajek gospodyni wynosiła na pole i tam zakopywała. W Polsce wschodniej był zwyczaj przerzucania jaja nad dachem domu</w:t>
      </w:r>
      <w:r w:rsidR="00A349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na szczęście (pierwszej niedzieli po Wielkanocy, po zachodzie słońca). </w:t>
      </w:r>
      <w:r w:rsidR="00A3491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ZAJĄCE rozmnażają się często i mają sporo potomstwa, dlatego były uważane za symbol płodności, dostatku. Około XIX wieku zaczęto łączyć to zwierzę z Wielkanocą. Wierzono, że to zając przynosi świąteczne jajka. W Polsce symbol zająca zaakceptowano dopiero w XX wieku. Dzisiaj uważa się, że przynosi on dzieciom prezenty. </w:t>
      </w:r>
      <w:r w:rsidR="00A34918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Radosnym symbolem zbliżających się świąt Wielkiej Nocy jest Niedziela Palmowa. Tego dnia w kościołach święcone są palmy, na pamiątkę liści palmowych, którymi witano Chrystusa wjeżdżającego do Jerozolimy. Stary zwyczaj każe zachować palmę w domu. W czasie burzy palmy miały strzec domu przed piorunami. Poświęcone witki wierzbowe zostawiano dawniej w polu, żeby zapewniały dobry plon i chroniły przed szkodnikami i suszą. </w:t>
      </w:r>
      <w:r w:rsidR="00A3491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Symbolem świąt Wielkiej Nocy są pisanki, które święci się w Wielką Sobotę. Malowanie jajek to tradycja sięgająca starożytności. Wykorzystywanie zdobionych jajek w obrzędach znane było nawet w starożytnym Egipcie. Jaja miały też duże znaczenie w symbolice pogańskiej. Uważano je za znak odradzającego się życia. W Polsce jaja zaczęto wkładać do koszyczka ze święconką dopiero w XII wieku. Do farbowania jaj używano niegdyś łupin cebuli, liści szpinaku lub kory drzew.                             Na Opolszczyźnie wydrapywano wzory na uprzednio ufarbowanej skorupce, na Kurpiach oklejano skorupkę sitowiem.                              W święconce, którą niesie się do kościoła w Wielką Sobotę, oprócz jajek powinny znaleźć się też: baranek (symbolizuje Chrystusa, który ocali tych, co w niego wierzą), chleb (symbol ciała Chrystusa), kiełbasa (wróży pomyślność przez cały rok), sól (chroni od zepsucia), chrzan (wywołuje łzy i ma przypominać o Męce Pańskiej). </w:t>
      </w:r>
      <w:r w:rsidR="00A3491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Wielką Niedzielę rozpoczyna msza rezurekcyjna, która kończy okres Wielkiego Postu. Dawniej w Polsce, kiedy postu ściśle przestrzegano, w domach bogatych ludzi śniadanie wielkanocne zmieniało się w ucztę, która ciągnęła się cały dzień. </w:t>
      </w:r>
      <w:r w:rsidR="00A3491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Drugim dniem świąt jest lany poniedziałek. Nie wiadomo dokładnie, skąd wziął się zwyczaj zwany dyngusem. </w:t>
      </w:r>
      <w:r w:rsidR="00A34918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Wierzono jednak, że oblana osoba będzie miała szczęście, a oblana dziewczyna wyjdzie za mąż. W niektórych rejonach Polski jest zwyczaj smagania się tego dnia witkami wierzby. W innych – kawalerowie tego dnia obnoszą po wsi koguta. </w:t>
      </w:r>
      <w:r w:rsidR="00A3491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To stary zwyczaj, sięgający czasów pogańskich. Wierzono, że kogut, którego pianie miało płoszyć złe duchy ochroni domy przed nimi.</w:t>
      </w:r>
    </w:p>
    <w:p w:rsidR="00F26E52" w:rsidRDefault="00F26E52" w:rsidP="00360EBC">
      <w:pPr>
        <w:rPr>
          <w:b/>
          <w:sz w:val="32"/>
          <w:szCs w:val="32"/>
        </w:rPr>
      </w:pPr>
      <w:r w:rsidRPr="00F26E52">
        <w:rPr>
          <w:b/>
          <w:sz w:val="18"/>
          <w:szCs w:val="18"/>
        </w:rPr>
        <w:t>Zabawa ruchowo-naśladowcza Przedświąteczne porządki.</w:t>
      </w:r>
      <w:r>
        <w:rPr>
          <w:sz w:val="18"/>
          <w:szCs w:val="18"/>
        </w:rPr>
        <w:t xml:space="preserve"> Dziecko porusza się po pokoju w rytm muzyki. Podczas przerwy w muzyce naśladuje czynności, o których mówi rodzic: odkurzamy dywan, wycieramy kurze, podlewamy kwiaty, myjemy okna.</w:t>
      </w:r>
    </w:p>
    <w:p w:rsidR="00F26E52" w:rsidRDefault="00F26E52" w:rsidP="00F26E52">
      <w:pPr>
        <w:rPr>
          <w:sz w:val="32"/>
          <w:szCs w:val="32"/>
        </w:rPr>
      </w:pPr>
      <w:r>
        <w:rPr>
          <w:b/>
          <w:sz w:val="18"/>
          <w:szCs w:val="18"/>
        </w:rPr>
        <w:t>II</w:t>
      </w:r>
      <w:r w:rsidRPr="00F26E52">
        <w:rPr>
          <w:b/>
          <w:sz w:val="18"/>
          <w:szCs w:val="18"/>
        </w:rPr>
        <w:t>. Zabawa dydaktyczna – Co powinno się znaleźć w wielkanocnym koszyku?</w:t>
      </w: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F26E52">
        <w:rPr>
          <w:b/>
          <w:sz w:val="18"/>
          <w:szCs w:val="18"/>
        </w:rPr>
        <w:t>1. Zagadki dotykowe – Co ukryłam w pudełku?</w:t>
      </w:r>
      <w:r>
        <w:rPr>
          <w:sz w:val="18"/>
          <w:szCs w:val="18"/>
        </w:rPr>
        <w:t xml:space="preserve"> Rodzic wyjmuje z pudełka przedmioty związane z Wielkanocą. Dziecko                     z zasłoniętymi oczami odgaduje, co otrzymuje do ręki, np. koszyczek, baranka, zajączka, jajko, bazie, boro-winkę, serwetkę.                          </w:t>
      </w:r>
      <w:r w:rsidRPr="00F26E52">
        <w:rPr>
          <w:b/>
          <w:sz w:val="18"/>
          <w:szCs w:val="18"/>
        </w:rPr>
        <w:lastRenderedPageBreak/>
        <w:t xml:space="preserve">2. Ćwiczenie spostrzegawczości – Ukryte pisanki. </w:t>
      </w:r>
      <w:r>
        <w:rPr>
          <w:sz w:val="18"/>
          <w:szCs w:val="18"/>
        </w:rPr>
        <w:t xml:space="preserve">Dzieci szukają ukrytych przez rodzica pisanek wyciętych z kolorowego papieru. Kiedy je znajdą, określają, w jakich miejscach zostały schowane. Stosują odpowiednie przyimki. Liczą, ile pisanek zostało ukrytych.                                                                                                                                                                                                                          </w:t>
      </w:r>
      <w:r w:rsidRPr="00F26E52">
        <w:rPr>
          <w:b/>
          <w:sz w:val="18"/>
          <w:szCs w:val="18"/>
        </w:rPr>
        <w:t>3. Wypowiedzi dzieci, na podstawie obserwacji i doświadczenia, jak powinien wyglądać wielkanocny koszyczek.</w:t>
      </w:r>
      <w:r>
        <w:rPr>
          <w:sz w:val="18"/>
          <w:szCs w:val="18"/>
        </w:rPr>
        <w:t xml:space="preserve"> Wyjaśnienie, dlaczego właśnie takie potrawy i przedmioty powinny się w nim znaleźć. Dziecko wskazuje spośród zgromadzonych rekwizytów (mogą być obrazki) te, które powinny zostać włożone do koszyczka. Wyjaśnia swój wybór.                      </w:t>
      </w:r>
    </w:p>
    <w:p w:rsidR="00E212FD" w:rsidRDefault="00F26E52" w:rsidP="00F26E52">
      <w:pPr>
        <w:rPr>
          <w:sz w:val="18"/>
          <w:szCs w:val="18"/>
        </w:rPr>
      </w:pPr>
      <w:r w:rsidRPr="00F26E52">
        <w:rPr>
          <w:b/>
          <w:sz w:val="18"/>
          <w:szCs w:val="18"/>
        </w:rPr>
        <w:t>Zabawa plastyczna – Baranek wielkanocny.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F26E52">
        <w:rPr>
          <w:b/>
          <w:sz w:val="18"/>
          <w:szCs w:val="18"/>
        </w:rPr>
        <w:t xml:space="preserve">Zapoznanie z treścią wiersza Doroty </w:t>
      </w:r>
      <w:proofErr w:type="spellStart"/>
      <w:r w:rsidRPr="00F26E52">
        <w:rPr>
          <w:b/>
          <w:sz w:val="18"/>
          <w:szCs w:val="18"/>
        </w:rPr>
        <w:t>Gellner</w:t>
      </w:r>
      <w:proofErr w:type="spellEnd"/>
      <w:r w:rsidRPr="00F26E52">
        <w:rPr>
          <w:b/>
          <w:sz w:val="18"/>
          <w:szCs w:val="18"/>
        </w:rPr>
        <w:t xml:space="preserve"> Wielkanoc.</w:t>
      </w:r>
      <w:r w:rsidR="00E212F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W zielonym owsie nad ranem</w:t>
      </w:r>
      <w:r w:rsidR="00E212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zbudził się mały baranek.</w:t>
      </w:r>
      <w:r w:rsidR="00E212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I dzwoni dzwoneczkiem z cukru:</w:t>
      </w:r>
      <w:r w:rsidR="00E212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Wielkanoc! Wielkanoc już jutro! </w:t>
      </w:r>
      <w:r w:rsidR="00E212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• Zaproponowanie wykonania</w:t>
      </w:r>
      <w:r w:rsidR="00E212FD">
        <w:rPr>
          <w:sz w:val="18"/>
          <w:szCs w:val="18"/>
        </w:rPr>
        <w:t xml:space="preserve"> baranka według pomysłu dziecka</w:t>
      </w:r>
      <w:r>
        <w:rPr>
          <w:sz w:val="18"/>
          <w:szCs w:val="18"/>
        </w:rPr>
        <w:t>. Rysowanie wymyślonego baranka n</w:t>
      </w:r>
      <w:r w:rsidR="00E212FD">
        <w:rPr>
          <w:sz w:val="18"/>
          <w:szCs w:val="18"/>
        </w:rPr>
        <w:t>a kartonie i np.</w:t>
      </w:r>
      <w:r>
        <w:rPr>
          <w:sz w:val="18"/>
          <w:szCs w:val="18"/>
        </w:rPr>
        <w:t xml:space="preserve"> oklejanie kuleczkami z białej bibułki i elementami wyciętymi z kolorowego papieru; przyklejanie z drugiej strony przygotowanej przez </w:t>
      </w:r>
      <w:r w:rsidR="00E212FD">
        <w:rPr>
          <w:sz w:val="18"/>
          <w:szCs w:val="18"/>
        </w:rPr>
        <w:t>rodzica</w:t>
      </w:r>
      <w:r>
        <w:rPr>
          <w:sz w:val="18"/>
          <w:szCs w:val="18"/>
        </w:rPr>
        <w:t xml:space="preserve"> trójkątnej tekturowej podstawki, ułatwiającej postawienie pracy. </w:t>
      </w:r>
    </w:p>
    <w:p w:rsidR="00F737A6" w:rsidRDefault="00F26E52" w:rsidP="00F26E52">
      <w:pPr>
        <w:rPr>
          <w:b/>
          <w:sz w:val="18"/>
          <w:szCs w:val="18"/>
        </w:rPr>
      </w:pPr>
      <w:r w:rsidRPr="00E212FD">
        <w:rPr>
          <w:b/>
          <w:sz w:val="18"/>
          <w:szCs w:val="18"/>
        </w:rPr>
        <w:t xml:space="preserve"> Zabawa ruchowo-naśladowcza Przedświąteczne porządki</w:t>
      </w:r>
      <w:r>
        <w:rPr>
          <w:sz w:val="18"/>
          <w:szCs w:val="18"/>
        </w:rPr>
        <w:t xml:space="preserve"> </w:t>
      </w:r>
      <w:r w:rsidR="00E212FD">
        <w:rPr>
          <w:sz w:val="18"/>
          <w:szCs w:val="18"/>
        </w:rPr>
        <w:t xml:space="preserve"> </w:t>
      </w:r>
      <w:r w:rsidR="00E212FD">
        <w:rPr>
          <w:b/>
          <w:sz w:val="18"/>
          <w:szCs w:val="18"/>
        </w:rPr>
        <w:t xml:space="preserve">( zabawa opisana wyżej)   </w:t>
      </w:r>
      <w:r w:rsidR="00E212FD">
        <w:rPr>
          <w:sz w:val="18"/>
          <w:szCs w:val="18"/>
        </w:rPr>
        <w:t xml:space="preserve">                                                                                         </w:t>
      </w:r>
      <w:r w:rsidRPr="00E212FD">
        <w:rPr>
          <w:b/>
          <w:sz w:val="18"/>
          <w:szCs w:val="18"/>
        </w:rPr>
        <w:t>3. Karta pracy, cz. 3, s. 61.</w:t>
      </w:r>
      <w:r>
        <w:rPr>
          <w:sz w:val="18"/>
          <w:szCs w:val="18"/>
        </w:rPr>
        <w:t xml:space="preserve"> Rysowanie po śladach rysunków, bez odrywania kredki od </w:t>
      </w:r>
      <w:r w:rsidR="00E212FD">
        <w:rPr>
          <w:sz w:val="18"/>
          <w:szCs w:val="18"/>
        </w:rPr>
        <w:t xml:space="preserve"> </w:t>
      </w:r>
      <w:r>
        <w:rPr>
          <w:sz w:val="18"/>
          <w:szCs w:val="18"/>
        </w:rPr>
        <w:t>kartki.</w:t>
      </w:r>
    </w:p>
    <w:p w:rsidR="00F737A6" w:rsidRPr="00F737A6" w:rsidRDefault="00F737A6" w:rsidP="00F737A6">
      <w:pPr>
        <w:rPr>
          <w:sz w:val="18"/>
          <w:szCs w:val="18"/>
        </w:rPr>
      </w:pPr>
    </w:p>
    <w:p w:rsidR="00F737A6" w:rsidRPr="00F737A6" w:rsidRDefault="00F737A6" w:rsidP="00F737A6">
      <w:pPr>
        <w:rPr>
          <w:sz w:val="18"/>
          <w:szCs w:val="18"/>
        </w:rPr>
      </w:pPr>
    </w:p>
    <w:p w:rsidR="00F737A6" w:rsidRPr="00AC5BE1" w:rsidRDefault="00AC5BE1" w:rsidP="00F737A6">
      <w:pPr>
        <w:rPr>
          <w:color w:val="FF0000"/>
          <w:sz w:val="24"/>
          <w:szCs w:val="24"/>
        </w:rPr>
      </w:pPr>
      <w:r w:rsidRPr="00AC5BE1">
        <w:rPr>
          <w:color w:val="FF0000"/>
          <w:sz w:val="24"/>
          <w:szCs w:val="24"/>
        </w:rPr>
        <w:t>Przed wydrukowaniem kart pracy można powiększyć ich rozmiar</w:t>
      </w:r>
      <w:r>
        <w:rPr>
          <w:color w:val="FF0000"/>
          <w:sz w:val="24"/>
          <w:szCs w:val="24"/>
        </w:rPr>
        <w:t>.</w:t>
      </w:r>
    </w:p>
    <w:p w:rsidR="00F737A6" w:rsidRP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26E52" w:rsidRDefault="00F26E52" w:rsidP="00F737A6">
      <w:pPr>
        <w:rPr>
          <w:sz w:val="18"/>
          <w:szCs w:val="18"/>
        </w:rPr>
      </w:pPr>
    </w:p>
    <w:p w:rsidR="00AC5BE1" w:rsidRPr="00AC5BE1" w:rsidRDefault="00AC5BE1" w:rsidP="00AC5BE1">
      <w:pPr>
        <w:rPr>
          <w:b/>
          <w:sz w:val="28"/>
          <w:szCs w:val="28"/>
        </w:rPr>
      </w:pPr>
      <w:r w:rsidRPr="00AC5BE1">
        <w:rPr>
          <w:b/>
          <w:sz w:val="28"/>
          <w:szCs w:val="28"/>
        </w:rPr>
        <w:t>Pozdrawiam wychowawca Ewa J.</w:t>
      </w: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60720" cy="77413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A6" w:rsidRDefault="00F737A6" w:rsidP="00F737A6">
      <w:pPr>
        <w:rPr>
          <w:sz w:val="18"/>
          <w:szCs w:val="18"/>
        </w:rPr>
      </w:pPr>
    </w:p>
    <w:p w:rsidR="00F737A6" w:rsidRPr="00F737A6" w:rsidRDefault="00F737A6" w:rsidP="00F73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Ze względu na brak naklejek niech dzieci narysują rozwiązanie zagadki.</w:t>
      </w:r>
    </w:p>
    <w:p w:rsidR="00F737A6" w:rsidRDefault="00F737A6" w:rsidP="00F737A6">
      <w:pPr>
        <w:rPr>
          <w:sz w:val="18"/>
          <w:szCs w:val="18"/>
        </w:rPr>
      </w:pPr>
    </w:p>
    <w:p w:rsidR="00F737A6" w:rsidRDefault="00F737A6" w:rsidP="00F737A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60720" cy="774135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A6" w:rsidRDefault="00F737A6" w:rsidP="00F737A6">
      <w:pPr>
        <w:rPr>
          <w:sz w:val="18"/>
          <w:szCs w:val="18"/>
        </w:rPr>
      </w:pPr>
    </w:p>
    <w:p w:rsidR="00F737A6" w:rsidRPr="00F737A6" w:rsidRDefault="00F737A6" w:rsidP="00F737A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również pokolorować obrazki.</w:t>
      </w:r>
    </w:p>
    <w:sectPr w:rsidR="00F737A6" w:rsidRPr="00F737A6" w:rsidSect="00DB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F01"/>
    <w:multiLevelType w:val="hybridMultilevel"/>
    <w:tmpl w:val="9536D0D0"/>
    <w:lvl w:ilvl="0" w:tplc="050040F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C"/>
    <w:rsid w:val="00360EBC"/>
    <w:rsid w:val="004835C4"/>
    <w:rsid w:val="004C0082"/>
    <w:rsid w:val="0056462C"/>
    <w:rsid w:val="005C36C8"/>
    <w:rsid w:val="007240A9"/>
    <w:rsid w:val="00A34918"/>
    <w:rsid w:val="00AC5BE1"/>
    <w:rsid w:val="00D1120D"/>
    <w:rsid w:val="00DB66E0"/>
    <w:rsid w:val="00E212FD"/>
    <w:rsid w:val="00F26E52"/>
    <w:rsid w:val="00F737A6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F0C8-8A67-4DD2-B0F6-1304B361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2020-04-05T10:21:00Z</dcterms:created>
  <dcterms:modified xsi:type="dcterms:W3CDTF">2020-04-05T10:21:00Z</dcterms:modified>
</cp:coreProperties>
</file>