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A2" w:rsidRDefault="002E4AA2" w:rsidP="002E4AA2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1F4ED4">
        <w:rPr>
          <w:rFonts w:ascii="Times New Roman" w:hAnsi="Times New Roman" w:cs="Times New Roman"/>
          <w:b/>
          <w:sz w:val="28"/>
          <w:szCs w:val="28"/>
        </w:rPr>
        <w:t>achęcamy do wspólnej zabawy</w:t>
      </w:r>
      <w:r>
        <w:rPr>
          <w:rFonts w:ascii="Times New Roman" w:hAnsi="Times New Roman" w:cs="Times New Roman"/>
          <w:b/>
          <w:sz w:val="28"/>
          <w:szCs w:val="28"/>
        </w:rPr>
        <w:t xml:space="preserve"> rodziców i dzieci z grupy I</w:t>
      </w:r>
    </w:p>
    <w:p w:rsidR="002E4AA2" w:rsidRPr="001F4ED4" w:rsidRDefault="002E4AA2" w:rsidP="002E4AA2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2E4AA2" w:rsidRPr="004D658B" w:rsidRDefault="002E4AA2" w:rsidP="002E4AA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D658B">
        <w:rPr>
          <w:rFonts w:ascii="Times New Roman" w:hAnsi="Times New Roman" w:cs="Times New Roman"/>
          <w:b/>
          <w:sz w:val="24"/>
          <w:szCs w:val="24"/>
        </w:rPr>
        <w:t xml:space="preserve">TEMATYKA KOMPLEKSOWA </w:t>
      </w:r>
      <w:r>
        <w:rPr>
          <w:rFonts w:ascii="Times New Roman" w:hAnsi="Times New Roman" w:cs="Times New Roman"/>
          <w:b/>
          <w:sz w:val="24"/>
          <w:szCs w:val="24"/>
        </w:rPr>
        <w:t>NA TEN TYDZIEŃ :  WIOSENNA ŁĄKA</w:t>
      </w:r>
    </w:p>
    <w:p w:rsidR="002E4AA2" w:rsidRPr="00E12767" w:rsidRDefault="002E4AA2" w:rsidP="002E4A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76798" w:rsidRDefault="002E4AA2" w:rsidP="002F1F7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.05</w:t>
      </w:r>
      <w:r w:rsidRPr="00251FCE">
        <w:rPr>
          <w:rFonts w:ascii="Times New Roman" w:hAnsi="Times New Roman" w:cs="Times New Roman"/>
          <w:b/>
          <w:sz w:val="24"/>
          <w:szCs w:val="24"/>
        </w:rPr>
        <w:t>.2020 Temat zajęć</w:t>
      </w:r>
      <w:r>
        <w:rPr>
          <w:rFonts w:ascii="Times New Roman" w:hAnsi="Times New Roman" w:cs="Times New Roman"/>
          <w:b/>
          <w:sz w:val="24"/>
          <w:szCs w:val="24"/>
        </w:rPr>
        <w:t xml:space="preserve">: „Bawimy się na łące”. Ćwiczenia ruchowe </w:t>
      </w:r>
      <w:r w:rsidR="002F1F77" w:rsidRPr="009A475F">
        <w:rPr>
          <w:rFonts w:ascii="Times New Roman" w:hAnsi="Times New Roman" w:cs="Times New Roman"/>
          <w:b/>
          <w:sz w:val="24"/>
          <w:szCs w:val="24"/>
        </w:rPr>
        <w:t xml:space="preserve">– metodą </w:t>
      </w:r>
      <w:r w:rsidR="0077679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2F1F77" w:rsidRPr="009A475F" w:rsidRDefault="002F1F77" w:rsidP="002F1F7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475F">
        <w:rPr>
          <w:rFonts w:ascii="Times New Roman" w:hAnsi="Times New Roman" w:cs="Times New Roman"/>
          <w:b/>
          <w:sz w:val="24"/>
          <w:szCs w:val="24"/>
        </w:rPr>
        <w:t>W. Sherborne.</w:t>
      </w:r>
    </w:p>
    <w:p w:rsidR="002F1F77" w:rsidRPr="009A475F" w:rsidRDefault="002F1F77" w:rsidP="002F1F7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E4AA2" w:rsidRDefault="002E4AA2" w:rsidP="002F1F7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F1F77" w:rsidRPr="004F158D" w:rsidRDefault="002F1F77" w:rsidP="002F1F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158D">
        <w:rPr>
          <w:rFonts w:ascii="Times New Roman" w:hAnsi="Times New Roman" w:cs="Times New Roman"/>
          <w:sz w:val="24"/>
          <w:szCs w:val="24"/>
        </w:rPr>
        <w:t>Wyczucie własnego ciała</w:t>
      </w:r>
    </w:p>
    <w:p w:rsidR="002F1F77" w:rsidRPr="004F158D" w:rsidRDefault="002F1F77" w:rsidP="002F1F7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Pr="004F158D">
        <w:rPr>
          <w:rFonts w:ascii="Times New Roman" w:hAnsi="Times New Roman" w:cs="Times New Roman"/>
          <w:sz w:val="24"/>
          <w:szCs w:val="24"/>
        </w:rPr>
        <w:t>zieci poruszają rękami, nogami, palcami, wykonując – na przemian – ruchy dynamiczne</w:t>
      </w:r>
    </w:p>
    <w:p w:rsidR="002F1F77" w:rsidRPr="004F158D" w:rsidRDefault="002F1F77" w:rsidP="002F1F7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powolne,</w:t>
      </w:r>
    </w:p>
    <w:p w:rsidR="002F1F77" w:rsidRPr="004F158D" w:rsidRDefault="002F1F77" w:rsidP="002F1F7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Pr="004F158D">
        <w:rPr>
          <w:rFonts w:ascii="Times New Roman" w:hAnsi="Times New Roman" w:cs="Times New Roman"/>
          <w:sz w:val="24"/>
          <w:szCs w:val="24"/>
        </w:rPr>
        <w:t>prawdzają, do jakich okolic ciała mogą dostać piętą, łokci</w:t>
      </w:r>
      <w:r>
        <w:rPr>
          <w:rFonts w:ascii="Times New Roman" w:hAnsi="Times New Roman" w:cs="Times New Roman"/>
          <w:sz w:val="24"/>
          <w:szCs w:val="24"/>
        </w:rPr>
        <w:t>em, palcami nóg, kolanem, głową,</w:t>
      </w:r>
    </w:p>
    <w:p w:rsidR="002F1F77" w:rsidRPr="004F158D" w:rsidRDefault="002F1F77" w:rsidP="002F1F7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Pr="004F158D">
        <w:rPr>
          <w:rFonts w:ascii="Times New Roman" w:hAnsi="Times New Roman" w:cs="Times New Roman"/>
          <w:sz w:val="24"/>
          <w:szCs w:val="24"/>
        </w:rPr>
        <w:t>otykają jedną częścią ciała do drugiej, np. łokieć wita się z piętą, czoło wita się z kolanem,</w:t>
      </w:r>
    </w:p>
    <w:p w:rsidR="002F1F77" w:rsidRPr="004F158D" w:rsidRDefault="002F1F77" w:rsidP="002F1F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158D">
        <w:rPr>
          <w:rFonts w:ascii="Times New Roman" w:hAnsi="Times New Roman" w:cs="Times New Roman"/>
          <w:sz w:val="24"/>
          <w:szCs w:val="24"/>
        </w:rPr>
        <w:t>duży palec u nogi wita się z nosem, pięta wita się z kolanem drugiej nogi...</w:t>
      </w:r>
    </w:p>
    <w:p w:rsidR="002F1F77" w:rsidRPr="004F158D" w:rsidRDefault="002F1F77" w:rsidP="002F1F7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4F158D">
        <w:rPr>
          <w:rFonts w:ascii="Times New Roman" w:hAnsi="Times New Roman" w:cs="Times New Roman"/>
          <w:sz w:val="24"/>
          <w:szCs w:val="24"/>
        </w:rPr>
        <w:t>oruszają się w różny sposób: chód energiczny, ciężki, lekki, koci, ruchy delikatne, dynamiczne...</w:t>
      </w:r>
    </w:p>
    <w:p w:rsidR="002F1F77" w:rsidRPr="004F158D" w:rsidRDefault="002F1F77" w:rsidP="002F1F7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4F158D">
        <w:rPr>
          <w:rFonts w:ascii="Times New Roman" w:hAnsi="Times New Roman" w:cs="Times New Roman"/>
          <w:sz w:val="24"/>
          <w:szCs w:val="24"/>
        </w:rPr>
        <w:t>rzy nagraniu tanecznej muzyki tańczą same ręce dzieci, same nogi, tańczy głowa, na koniec</w:t>
      </w:r>
    </w:p>
    <w:p w:rsidR="002F1F77" w:rsidRPr="004F158D" w:rsidRDefault="002F1F77" w:rsidP="002F1F7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całe ciało,</w:t>
      </w:r>
    </w:p>
    <w:p w:rsidR="002F1F77" w:rsidRPr="004F158D" w:rsidRDefault="002F1F77" w:rsidP="002F1F7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4F158D">
        <w:rPr>
          <w:rFonts w:ascii="Times New Roman" w:hAnsi="Times New Roman" w:cs="Times New Roman"/>
          <w:sz w:val="24"/>
          <w:szCs w:val="24"/>
        </w:rPr>
        <w:t>rzy nagraniu muzyki dzieci tańczą swobodnie, indywidualnie. Gdy muzyka cichnie – zatrzymują się w bezruchu i jedna część ciała musi dotykać drugiej, np. łokieć dotyka uda.</w:t>
      </w:r>
    </w:p>
    <w:p w:rsidR="002F1F77" w:rsidRPr="004F158D" w:rsidRDefault="002F1F77" w:rsidP="002F1F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158D">
        <w:rPr>
          <w:rFonts w:ascii="Times New Roman" w:hAnsi="Times New Roman" w:cs="Times New Roman"/>
          <w:sz w:val="24"/>
          <w:szCs w:val="24"/>
        </w:rPr>
        <w:t>Wyczucie ciężaru ciała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1F77" w:rsidRPr="004F158D" w:rsidRDefault="002F1F77" w:rsidP="002F1F7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Pr="004F158D">
        <w:rPr>
          <w:rFonts w:ascii="Times New Roman" w:hAnsi="Times New Roman" w:cs="Times New Roman"/>
          <w:sz w:val="24"/>
          <w:szCs w:val="24"/>
        </w:rPr>
        <w:t>zieci naśladują przenoszenie ciężkiego przedmiotu z miejsca na miejsce, w czasie krótkich</w:t>
      </w:r>
    </w:p>
    <w:p w:rsidR="002F1F77" w:rsidRPr="004F158D" w:rsidRDefault="002F1F77" w:rsidP="002F1F7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przerw rozluźniają ciało,</w:t>
      </w:r>
    </w:p>
    <w:p w:rsidR="002F1F77" w:rsidRPr="004F158D" w:rsidRDefault="002F1F77" w:rsidP="002F1F7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Pr="004F158D">
        <w:rPr>
          <w:rFonts w:ascii="Times New Roman" w:hAnsi="Times New Roman" w:cs="Times New Roman"/>
          <w:sz w:val="24"/>
          <w:szCs w:val="24"/>
        </w:rPr>
        <w:t>zieci naśladują podglądanie gniazda os. Najpierw podkradają się wolno i ostrożnie, a gdy</w:t>
      </w:r>
    </w:p>
    <w:p w:rsidR="002F1F77" w:rsidRPr="004F158D" w:rsidRDefault="002F1F77" w:rsidP="002F1F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158D">
        <w:rPr>
          <w:rFonts w:ascii="Times New Roman" w:hAnsi="Times New Roman" w:cs="Times New Roman"/>
          <w:sz w:val="24"/>
          <w:szCs w:val="24"/>
        </w:rPr>
        <w:t>osy je napadły, uciekają szybko, opędzając się od nich rękami, tarzając się po ziemi.</w:t>
      </w:r>
    </w:p>
    <w:p w:rsidR="002F1F77" w:rsidRPr="004F158D" w:rsidRDefault="002F1F77" w:rsidP="002F1F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158D">
        <w:rPr>
          <w:rFonts w:ascii="Times New Roman" w:hAnsi="Times New Roman" w:cs="Times New Roman"/>
          <w:sz w:val="24"/>
          <w:szCs w:val="24"/>
        </w:rPr>
        <w:t>Wyczucie przestrzeni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1F77" w:rsidRPr="004F158D" w:rsidRDefault="002F1F77" w:rsidP="002F1F7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Pr="004F158D">
        <w:rPr>
          <w:rFonts w:ascii="Times New Roman" w:hAnsi="Times New Roman" w:cs="Times New Roman"/>
          <w:sz w:val="24"/>
          <w:szCs w:val="24"/>
        </w:rPr>
        <w:t>zieci w dowolnej pozycji sięgają jak najdalej rękami, nogami, głową.</w:t>
      </w:r>
    </w:p>
    <w:p w:rsidR="002F1F77" w:rsidRPr="004F158D" w:rsidRDefault="002F1F77" w:rsidP="002F1F7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Pr="004F158D">
        <w:rPr>
          <w:rFonts w:ascii="Times New Roman" w:hAnsi="Times New Roman" w:cs="Times New Roman"/>
          <w:sz w:val="24"/>
          <w:szCs w:val="24"/>
        </w:rPr>
        <w:t>zieci podążają wzrokiem za ręką zwiniętą w pięść. Pięść jest ruchoma – jeżeli wskazuje</w:t>
      </w:r>
    </w:p>
    <w:p w:rsidR="002F1F77" w:rsidRPr="004F158D" w:rsidRDefault="002F1F77" w:rsidP="002F1F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158D">
        <w:rPr>
          <w:rFonts w:ascii="Times New Roman" w:hAnsi="Times New Roman" w:cs="Times New Roman"/>
          <w:sz w:val="24"/>
          <w:szCs w:val="24"/>
        </w:rPr>
        <w:t>w górę, dzieci podskakują, jeżeli w dół – wykonują przysiad.</w:t>
      </w:r>
    </w:p>
    <w:p w:rsidR="002F1F77" w:rsidRPr="004F158D" w:rsidRDefault="002F1F77" w:rsidP="002F1F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158D">
        <w:rPr>
          <w:rFonts w:ascii="Times New Roman" w:hAnsi="Times New Roman" w:cs="Times New Roman"/>
          <w:sz w:val="24"/>
          <w:szCs w:val="24"/>
        </w:rPr>
        <w:t>Rozwijanie wyczucia płynności ruchów i ciężaru ciała w przestrzeni i w czasie</w:t>
      </w:r>
    </w:p>
    <w:p w:rsidR="002F1F77" w:rsidRPr="004F158D" w:rsidRDefault="002F1F77" w:rsidP="002F1F7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Pr="004F158D">
        <w:rPr>
          <w:rFonts w:ascii="Times New Roman" w:hAnsi="Times New Roman" w:cs="Times New Roman"/>
          <w:sz w:val="24"/>
          <w:szCs w:val="24"/>
        </w:rPr>
        <w:t>zieci naśladują popisy łyżwiarzy lub baletnic, kończąc je ukłonem.</w:t>
      </w:r>
    </w:p>
    <w:p w:rsidR="002F1F77" w:rsidRPr="004F158D" w:rsidRDefault="002F1F77" w:rsidP="002F1F7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Pr="004F158D">
        <w:rPr>
          <w:rFonts w:ascii="Times New Roman" w:hAnsi="Times New Roman" w:cs="Times New Roman"/>
          <w:sz w:val="24"/>
          <w:szCs w:val="24"/>
        </w:rPr>
        <w:t>zieci swobodnie tańczą przy nagraniu tanecznej muzyki. Po</w:t>
      </w:r>
      <w:r>
        <w:rPr>
          <w:rFonts w:ascii="Times New Roman" w:hAnsi="Times New Roman" w:cs="Times New Roman"/>
          <w:sz w:val="24"/>
          <w:szCs w:val="24"/>
        </w:rPr>
        <w:t xml:space="preserve">dczas przerwy w grze zatrzymują </w:t>
      </w:r>
      <w:r w:rsidRPr="004F158D">
        <w:rPr>
          <w:rFonts w:ascii="Times New Roman" w:hAnsi="Times New Roman" w:cs="Times New Roman"/>
          <w:sz w:val="24"/>
          <w:szCs w:val="24"/>
        </w:rPr>
        <w:t>się w bezruchu.</w:t>
      </w:r>
    </w:p>
    <w:p w:rsidR="002F1F77" w:rsidRPr="004F158D" w:rsidRDefault="002F1F77" w:rsidP="002F1F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158D">
        <w:rPr>
          <w:rFonts w:ascii="Times New Roman" w:hAnsi="Times New Roman" w:cs="Times New Roman"/>
          <w:sz w:val="24"/>
          <w:szCs w:val="24"/>
        </w:rPr>
        <w:t>Adaptacja ruchów własnych do ruchów partnera</w:t>
      </w:r>
    </w:p>
    <w:p w:rsidR="002F1F77" w:rsidRPr="004F158D" w:rsidRDefault="002F1F77" w:rsidP="002F1F7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dziecko  w parze z rodzicem</w:t>
      </w:r>
      <w:r w:rsidRPr="004F158D">
        <w:rPr>
          <w:rFonts w:ascii="Times New Roman" w:hAnsi="Times New Roman" w:cs="Times New Roman"/>
          <w:sz w:val="24"/>
          <w:szCs w:val="24"/>
        </w:rPr>
        <w:t xml:space="preserve"> tańczą przy n</w:t>
      </w:r>
      <w:r>
        <w:rPr>
          <w:rFonts w:ascii="Times New Roman" w:hAnsi="Times New Roman" w:cs="Times New Roman"/>
          <w:sz w:val="24"/>
          <w:szCs w:val="24"/>
        </w:rPr>
        <w:t>agraniu tanecznej muzyki – rodzic na zmianę z  dzieckiem</w:t>
      </w:r>
      <w:r w:rsidRPr="004F1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tańczy nisko, w przysiadzie, a potem</w:t>
      </w:r>
      <w:r w:rsidRPr="004F158D">
        <w:rPr>
          <w:rFonts w:ascii="Times New Roman" w:hAnsi="Times New Roman" w:cs="Times New Roman"/>
          <w:sz w:val="24"/>
          <w:szCs w:val="24"/>
        </w:rPr>
        <w:t xml:space="preserve"> wysoko – na palcach.</w:t>
      </w:r>
    </w:p>
    <w:p w:rsidR="002F1F77" w:rsidRPr="004F158D" w:rsidRDefault="002F1F77" w:rsidP="002F1F7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Pr="004F158D">
        <w:rPr>
          <w:rFonts w:ascii="Times New Roman" w:hAnsi="Times New Roman" w:cs="Times New Roman"/>
          <w:sz w:val="24"/>
          <w:szCs w:val="24"/>
        </w:rPr>
        <w:t>zieci tańczą przy nagraniu muzyki tanecznej, a podczas przerwy w grze dotykają dowolnej</w:t>
      </w:r>
    </w:p>
    <w:p w:rsidR="002F1F77" w:rsidRPr="004F158D" w:rsidRDefault="002F1F77" w:rsidP="002F1F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158D">
        <w:rPr>
          <w:rFonts w:ascii="Times New Roman" w:hAnsi="Times New Roman" w:cs="Times New Roman"/>
          <w:sz w:val="24"/>
          <w:szCs w:val="24"/>
        </w:rPr>
        <w:t>części ciała swojego sąsiada i zostają w bezruchu, aż muzyka pobudzi je znów do tańca.</w:t>
      </w:r>
    </w:p>
    <w:p w:rsidR="002F1F77" w:rsidRPr="002F1F77" w:rsidRDefault="002F1F77">
      <w:pPr>
        <w:rPr>
          <w:rFonts w:ascii="Times New Roman" w:hAnsi="Times New Roman" w:cs="Times New Roman"/>
          <w:sz w:val="24"/>
          <w:szCs w:val="24"/>
        </w:rPr>
      </w:pPr>
    </w:p>
    <w:p w:rsidR="00292856" w:rsidRDefault="002F1F77">
      <w:pPr>
        <w:rPr>
          <w:rFonts w:ascii="Times New Roman" w:hAnsi="Times New Roman" w:cs="Times New Roman"/>
          <w:sz w:val="24"/>
          <w:szCs w:val="24"/>
        </w:rPr>
      </w:pPr>
      <w:r w:rsidRPr="002F1F77">
        <w:rPr>
          <w:rFonts w:ascii="Times New Roman" w:hAnsi="Times New Roman" w:cs="Times New Roman"/>
          <w:sz w:val="24"/>
          <w:szCs w:val="24"/>
        </w:rPr>
        <w:t>Po zajęciach ruchowych proponujemy poćwiczyć rękę i  pokolorować biedronkę.</w:t>
      </w:r>
      <w:r w:rsidR="00BD4E4D">
        <w:rPr>
          <w:rFonts w:ascii="Times New Roman" w:hAnsi="Times New Roman" w:cs="Times New Roman"/>
          <w:sz w:val="24"/>
          <w:szCs w:val="24"/>
        </w:rPr>
        <w:t xml:space="preserve"> Możecie również policzyć jej kropki oraz dorysować listek.</w:t>
      </w:r>
    </w:p>
    <w:p w:rsidR="00BD4E4D" w:rsidRDefault="00BD4E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Pozdrawiamy serdecznie ciocia Lidzia i ciocia Madzia.</w:t>
      </w:r>
    </w:p>
    <w:p w:rsidR="00BD4E4D" w:rsidRDefault="00BD4E4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D4E4D">
          <w:rPr>
            <w:rStyle w:val="Hipercze"/>
            <w:rFonts w:ascii="Times New Roman" w:hAnsi="Times New Roman" w:cs="Times New Roman"/>
            <w:sz w:val="24"/>
            <w:szCs w:val="24"/>
          </w:rPr>
          <w:t>https://www.google.com/drukowanka.pl/biedronka</w:t>
        </w:r>
      </w:hyperlink>
    </w:p>
    <w:p w:rsidR="00745A72" w:rsidRPr="002F1F77" w:rsidRDefault="00745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229350" cy="7810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ża-biedron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7170" cy="782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5A72" w:rsidRPr="002F1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77"/>
    <w:rsid w:val="001414FD"/>
    <w:rsid w:val="002E4AA2"/>
    <w:rsid w:val="002F1F77"/>
    <w:rsid w:val="00732F0F"/>
    <w:rsid w:val="00745A72"/>
    <w:rsid w:val="00776798"/>
    <w:rsid w:val="00B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1F7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A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D4E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1F7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A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D4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www.google.com/drukowanka.pl/biedron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2020-05-14T12:43:00Z</dcterms:created>
  <dcterms:modified xsi:type="dcterms:W3CDTF">2020-05-14T12:49:00Z</dcterms:modified>
</cp:coreProperties>
</file>